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C404" w14:textId="7214AD22" w:rsidR="00385168" w:rsidRPr="008B4C59" w:rsidRDefault="00385168" w:rsidP="00114F72">
      <w:pPr>
        <w:spacing w:after="0"/>
        <w:jc w:val="right"/>
        <w:rPr>
          <w:rFonts w:ascii="Calibri Light" w:hAnsi="Calibri Light" w:cs="Calibri Light"/>
          <w:noProof/>
          <w:sz w:val="18"/>
          <w:szCs w:val="18"/>
        </w:rPr>
      </w:pPr>
      <w:r w:rsidRPr="008B4C59">
        <w:rPr>
          <w:rFonts w:ascii="Calibri Light" w:hAnsi="Calibri Light" w:cs="Calibri Light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5B6176">
        <w:rPr>
          <w:rFonts w:ascii="Calibri Light" w:hAnsi="Calibri Light" w:cs="Calibri Light"/>
          <w:noProof/>
          <w:sz w:val="18"/>
          <w:szCs w:val="18"/>
        </w:rPr>
        <w:t xml:space="preserve">                         </w:t>
      </w:r>
      <w:r w:rsidRPr="008B4C59">
        <w:rPr>
          <w:rFonts w:ascii="Calibri Light" w:hAnsi="Calibri Light" w:cs="Calibri Light"/>
          <w:noProof/>
          <w:sz w:val="18"/>
          <w:szCs w:val="18"/>
        </w:rPr>
        <w:t xml:space="preserve"> Zał. nr </w:t>
      </w:r>
      <w:r w:rsidR="004A5109">
        <w:rPr>
          <w:rFonts w:ascii="Calibri Light" w:hAnsi="Calibri Light" w:cs="Calibri Light"/>
          <w:noProof/>
          <w:sz w:val="18"/>
          <w:szCs w:val="18"/>
        </w:rPr>
        <w:t>2</w:t>
      </w:r>
      <w:r w:rsidR="00114F72">
        <w:rPr>
          <w:rFonts w:ascii="Calibri Light" w:hAnsi="Calibri Light" w:cs="Calibri Light"/>
          <w:noProof/>
          <w:sz w:val="18"/>
          <w:szCs w:val="18"/>
        </w:rPr>
        <w:t xml:space="preserve"> do Regulaminu Mieleńskich Tragów Sztuki i Rękodzieła</w:t>
      </w:r>
    </w:p>
    <w:p w14:paraId="416CA9FD" w14:textId="77777777" w:rsidR="00385168" w:rsidRDefault="00385168">
      <w:pPr>
        <w:spacing w:after="0" w:line="256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335762C9" w14:textId="77777777" w:rsidR="00385168" w:rsidRDefault="00385168">
      <w:pPr>
        <w:spacing w:after="0" w:line="256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2E5F271B" w14:textId="00C226CE" w:rsidR="001D0D81" w:rsidRPr="00DF511E" w:rsidRDefault="001D0D81">
      <w:pPr>
        <w:spacing w:after="0" w:line="256" w:lineRule="auto"/>
        <w:jc w:val="center"/>
        <w:rPr>
          <w:rFonts w:ascii="Segoe UI" w:hAnsi="Segoe UI" w:cs="Segoe UI"/>
          <w:b/>
          <w:sz w:val="18"/>
          <w:szCs w:val="18"/>
        </w:rPr>
      </w:pPr>
      <w:r w:rsidRPr="00DF511E">
        <w:rPr>
          <w:rFonts w:ascii="Segoe UI" w:hAnsi="Segoe UI" w:cs="Segoe UI"/>
          <w:b/>
          <w:sz w:val="18"/>
          <w:szCs w:val="18"/>
        </w:rPr>
        <w:t>KLAUZULA INFORMACYJNA</w:t>
      </w:r>
    </w:p>
    <w:p w14:paraId="136C15E5" w14:textId="77777777" w:rsidR="001D0D81" w:rsidRPr="00DF511E" w:rsidRDefault="001D0D81">
      <w:pPr>
        <w:spacing w:after="0" w:line="256" w:lineRule="auto"/>
        <w:jc w:val="center"/>
        <w:rPr>
          <w:rFonts w:ascii="Segoe UI" w:hAnsi="Segoe UI" w:cs="Segoe UI"/>
          <w:sz w:val="18"/>
          <w:szCs w:val="18"/>
        </w:rPr>
      </w:pPr>
      <w:r w:rsidRPr="00DF511E">
        <w:rPr>
          <w:rFonts w:ascii="Segoe UI" w:hAnsi="Segoe UI" w:cs="Segoe UI"/>
          <w:b/>
          <w:sz w:val="18"/>
          <w:szCs w:val="18"/>
        </w:rPr>
        <w:t>dotycząca przetwarzania danych osobowych</w:t>
      </w:r>
    </w:p>
    <w:p w14:paraId="3490B8ED" w14:textId="77777777" w:rsidR="001D0D81" w:rsidRPr="00760CE9" w:rsidRDefault="001D0D81">
      <w:pPr>
        <w:spacing w:after="0" w:line="100" w:lineRule="atLeast"/>
        <w:jc w:val="both"/>
        <w:rPr>
          <w:rFonts w:cs="Calibri"/>
          <w:sz w:val="18"/>
          <w:szCs w:val="18"/>
        </w:rPr>
      </w:pPr>
    </w:p>
    <w:p w14:paraId="2F13218F" w14:textId="77777777" w:rsidR="001D0D81" w:rsidRPr="00760CE9" w:rsidRDefault="001D0D81" w:rsidP="00760CE9">
      <w:pPr>
        <w:spacing w:after="0" w:line="100" w:lineRule="atLeast"/>
        <w:ind w:firstLine="284"/>
        <w:jc w:val="both"/>
        <w:rPr>
          <w:rFonts w:cs="Calibri"/>
          <w:sz w:val="18"/>
          <w:szCs w:val="18"/>
        </w:rPr>
      </w:pPr>
      <w:r w:rsidRPr="00760CE9">
        <w:rPr>
          <w:rFonts w:cs="Calibri"/>
          <w:sz w:val="18"/>
          <w:szCs w:val="18"/>
        </w:rPr>
        <w:t xml:space="preserve">Na podstawie art. 13 Rozporządzenia Parlamentu Europejskiego i Rady (UE) 2016/679 z dnia </w:t>
      </w:r>
      <w:r w:rsidRPr="00760CE9">
        <w:rPr>
          <w:rFonts w:cs="Calibri"/>
          <w:sz w:val="18"/>
          <w:szCs w:val="18"/>
        </w:rPr>
        <w:br/>
        <w:t>27 kwietnia 2016 roku (RODO) uprzejmie informujemy, że:</w:t>
      </w:r>
    </w:p>
    <w:p w14:paraId="0BFB2D0A" w14:textId="77777777" w:rsidR="00DF511E" w:rsidRPr="00760CE9" w:rsidRDefault="00DF511E">
      <w:pPr>
        <w:spacing w:after="0" w:line="100" w:lineRule="atLeast"/>
        <w:jc w:val="both"/>
        <w:rPr>
          <w:rFonts w:cs="Calibri"/>
          <w:sz w:val="18"/>
          <w:szCs w:val="18"/>
        </w:rPr>
      </w:pPr>
    </w:p>
    <w:p w14:paraId="3DFB940D" w14:textId="77777777" w:rsidR="001D0D81" w:rsidRPr="00760CE9" w:rsidRDefault="001D0D81">
      <w:pPr>
        <w:pStyle w:val="Akapitzlist1"/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cs="Calibri"/>
          <w:b/>
          <w:sz w:val="18"/>
          <w:szCs w:val="18"/>
        </w:rPr>
      </w:pPr>
      <w:r w:rsidRPr="00760CE9">
        <w:rPr>
          <w:rFonts w:cs="Calibri"/>
          <w:sz w:val="18"/>
          <w:szCs w:val="18"/>
        </w:rPr>
        <w:t>administratorem Pani/Pana danych jest</w:t>
      </w:r>
      <w:r w:rsidR="00697B1A" w:rsidRPr="00760CE9">
        <w:rPr>
          <w:rFonts w:cs="Calibri"/>
          <w:sz w:val="18"/>
          <w:szCs w:val="18"/>
        </w:rPr>
        <w:t xml:space="preserve"> </w:t>
      </w:r>
      <w:r w:rsidR="00697B1A" w:rsidRPr="00760CE9">
        <w:rPr>
          <w:rFonts w:cs="Calibri"/>
          <w:b/>
          <w:sz w:val="18"/>
          <w:szCs w:val="18"/>
        </w:rPr>
        <w:t>Centrum Kultury w Mielnie</w:t>
      </w:r>
      <w:r w:rsidR="00697B1A" w:rsidRPr="00760CE9">
        <w:rPr>
          <w:rFonts w:cs="Calibri"/>
          <w:sz w:val="18"/>
          <w:szCs w:val="18"/>
        </w:rPr>
        <w:t xml:space="preserve"> </w:t>
      </w:r>
      <w:r w:rsidR="00DF511E" w:rsidRPr="00760CE9">
        <w:rPr>
          <w:rFonts w:cs="Calibri"/>
          <w:sz w:val="18"/>
          <w:szCs w:val="18"/>
        </w:rPr>
        <w:t xml:space="preserve">reprezentowane przez </w:t>
      </w:r>
      <w:r w:rsidR="00DF511E" w:rsidRPr="00760CE9">
        <w:rPr>
          <w:rFonts w:cs="Calibri"/>
          <w:b/>
          <w:sz w:val="18"/>
          <w:szCs w:val="18"/>
        </w:rPr>
        <w:t>Dyrektor</w:t>
      </w:r>
      <w:r w:rsidR="00697B1A" w:rsidRPr="00760CE9">
        <w:rPr>
          <w:rFonts w:cs="Calibri"/>
          <w:b/>
          <w:sz w:val="18"/>
          <w:szCs w:val="18"/>
        </w:rPr>
        <w:t xml:space="preserve">kę Annę Ledochowicz. </w:t>
      </w:r>
    </w:p>
    <w:p w14:paraId="776B9222" w14:textId="77777777" w:rsidR="00DF511E" w:rsidRPr="00760CE9" w:rsidRDefault="00DF511E" w:rsidP="00DF511E">
      <w:pPr>
        <w:pStyle w:val="Akapitzlist1"/>
        <w:spacing w:after="0" w:line="100" w:lineRule="atLeast"/>
        <w:ind w:left="284"/>
        <w:jc w:val="both"/>
        <w:rPr>
          <w:rFonts w:cs="Calibri"/>
          <w:sz w:val="20"/>
          <w:szCs w:val="20"/>
        </w:rPr>
      </w:pPr>
    </w:p>
    <w:p w14:paraId="74D21344" w14:textId="77777777" w:rsidR="00107C44" w:rsidRPr="00020B14" w:rsidRDefault="00697B1A" w:rsidP="00107C44">
      <w:pPr>
        <w:pStyle w:val="Akapitzlist1"/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20B14">
        <w:rPr>
          <w:rFonts w:asciiTheme="minorHAnsi" w:hAnsiTheme="minorHAnsi" w:cstheme="minorHAnsi"/>
          <w:sz w:val="18"/>
          <w:szCs w:val="18"/>
        </w:rPr>
        <w:t xml:space="preserve">W </w:t>
      </w:r>
      <w:r w:rsidRPr="00020B14">
        <w:rPr>
          <w:rFonts w:asciiTheme="minorHAnsi" w:hAnsiTheme="minorHAnsi" w:cstheme="minorHAnsi"/>
          <w:b/>
          <w:sz w:val="18"/>
          <w:szCs w:val="18"/>
        </w:rPr>
        <w:t>Centrum Kultury w Mielnie</w:t>
      </w:r>
      <w:r w:rsidRPr="00020B14">
        <w:rPr>
          <w:rFonts w:asciiTheme="minorHAnsi" w:hAnsiTheme="minorHAnsi" w:cstheme="minorHAnsi"/>
          <w:sz w:val="18"/>
          <w:szCs w:val="18"/>
        </w:rPr>
        <w:t xml:space="preserve"> </w:t>
      </w:r>
      <w:r w:rsidR="001D0D81" w:rsidRPr="00020B14">
        <w:rPr>
          <w:rFonts w:asciiTheme="minorHAnsi" w:hAnsiTheme="minorHAnsi" w:cstheme="minorHAnsi"/>
          <w:sz w:val="18"/>
          <w:szCs w:val="18"/>
        </w:rPr>
        <w:t>został wyznaczony Inspektor Ochrony Danych</w:t>
      </w:r>
      <w:r w:rsidR="00D36B2D" w:rsidRPr="00020B14">
        <w:rPr>
          <w:rFonts w:asciiTheme="minorHAnsi" w:hAnsiTheme="minorHAnsi" w:cstheme="minorHAnsi"/>
          <w:sz w:val="18"/>
          <w:szCs w:val="18"/>
        </w:rPr>
        <w:t>, z którym może się Pani/Pan kontaktować pod telefonem 94 3149141 lub adresem email kontakt@ckm.mielno.pl</w:t>
      </w:r>
    </w:p>
    <w:p w14:paraId="39CA38C5" w14:textId="77777777" w:rsidR="00945447" w:rsidRPr="00760CE9" w:rsidRDefault="00945447" w:rsidP="00114F72">
      <w:pPr>
        <w:pStyle w:val="Akapitzlist1"/>
        <w:spacing w:after="0" w:line="100" w:lineRule="atLeast"/>
        <w:ind w:left="0"/>
        <w:jc w:val="both"/>
        <w:rPr>
          <w:rFonts w:cs="Calibri"/>
          <w:sz w:val="20"/>
          <w:szCs w:val="20"/>
        </w:rPr>
      </w:pPr>
    </w:p>
    <w:p w14:paraId="1DF0C173" w14:textId="77777777" w:rsidR="001D0D81" w:rsidRPr="00760CE9" w:rsidRDefault="001D0D81">
      <w:pPr>
        <w:pStyle w:val="Akapitzlist1"/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eastAsia="Times New Roman" w:cs="Calibri"/>
          <w:sz w:val="18"/>
          <w:szCs w:val="18"/>
        </w:rPr>
      </w:pPr>
      <w:r w:rsidRPr="00760CE9">
        <w:rPr>
          <w:rFonts w:cs="Calibri"/>
          <w:sz w:val="18"/>
          <w:szCs w:val="18"/>
        </w:rPr>
        <w:t>o</w:t>
      </w:r>
      <w:r w:rsidRPr="00760CE9">
        <w:rPr>
          <w:rFonts w:eastAsia="Times New Roman" w:cs="Calibri"/>
          <w:sz w:val="18"/>
          <w:szCs w:val="18"/>
        </w:rPr>
        <w:t>dbiorcami Pani/Pana danych osobowych będą osoby lub podmioty, którym udostępniona zostanie dokumentacja postępowania w oparciu o art. 6 ustawy z dnia 6 września 2001 r. o dostępie do informacji publicznej (</w:t>
      </w:r>
      <w:proofErr w:type="spellStart"/>
      <w:r w:rsidRPr="00760CE9">
        <w:rPr>
          <w:rFonts w:eastAsia="Times New Roman" w:cs="Calibri"/>
          <w:sz w:val="18"/>
          <w:szCs w:val="18"/>
        </w:rPr>
        <w:t>t.j</w:t>
      </w:r>
      <w:proofErr w:type="spellEnd"/>
      <w:r w:rsidRPr="00760CE9">
        <w:rPr>
          <w:rFonts w:eastAsia="Times New Roman" w:cs="Calibri"/>
          <w:sz w:val="18"/>
          <w:szCs w:val="18"/>
        </w:rPr>
        <w:t xml:space="preserve">. Dz. U. z 2016 r., poz. 1764 z </w:t>
      </w:r>
      <w:proofErr w:type="spellStart"/>
      <w:r w:rsidRPr="00760CE9">
        <w:rPr>
          <w:rFonts w:eastAsia="Times New Roman" w:cs="Calibri"/>
          <w:sz w:val="18"/>
          <w:szCs w:val="18"/>
        </w:rPr>
        <w:t>późn</w:t>
      </w:r>
      <w:proofErr w:type="spellEnd"/>
      <w:r w:rsidRPr="00760CE9">
        <w:rPr>
          <w:rFonts w:eastAsia="Times New Roman" w:cs="Calibri"/>
          <w:sz w:val="18"/>
          <w:szCs w:val="18"/>
        </w:rPr>
        <w:t>. zm.);</w:t>
      </w:r>
    </w:p>
    <w:p w14:paraId="383A1120" w14:textId="77777777" w:rsidR="00DF511E" w:rsidRPr="00760CE9" w:rsidRDefault="00DF511E" w:rsidP="00DF511E">
      <w:pPr>
        <w:pStyle w:val="Akapitzlist1"/>
        <w:spacing w:after="0" w:line="100" w:lineRule="atLeast"/>
        <w:ind w:left="284"/>
        <w:jc w:val="both"/>
        <w:rPr>
          <w:rFonts w:eastAsia="Times New Roman" w:cs="Calibri"/>
          <w:sz w:val="20"/>
          <w:szCs w:val="20"/>
        </w:rPr>
      </w:pPr>
    </w:p>
    <w:p w14:paraId="26AFC2E1" w14:textId="77777777" w:rsidR="001D0D81" w:rsidRPr="00760CE9" w:rsidRDefault="001D0D81">
      <w:pPr>
        <w:pStyle w:val="Akapitzlist1"/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eastAsia="Times New Roman" w:cs="Calibri"/>
          <w:sz w:val="18"/>
          <w:szCs w:val="18"/>
        </w:rPr>
      </w:pPr>
      <w:r w:rsidRPr="00760CE9">
        <w:rPr>
          <w:rFonts w:eastAsia="Times New Roman" w:cs="Calibri"/>
          <w:sz w:val="18"/>
          <w:szCs w:val="18"/>
        </w:rPr>
        <w:t>Pani/Pana dane osobowe będą przechowywane</w:t>
      </w:r>
      <w:r w:rsidRPr="00760CE9">
        <w:rPr>
          <w:rFonts w:cs="Calibri"/>
          <w:sz w:val="18"/>
          <w:szCs w:val="18"/>
        </w:rPr>
        <w:t xml:space="preserve"> do czasu osiągnięcia celu, w jakim je pozyskaliśmy; dane osobowe przetwarzane na podstawie przepisów prawa, będą przechowywane przez czas wskazany w Rozporządzeniu Prezesa Rady Ministrów z dnia 18 stycznia 2011 r. w sprawie instrukcji kancelaryjnej, jednolitych rzeczowych wykazów akt oraz instrukcji w sprawie organizacji i zakresu działania archiwów zakładowych;</w:t>
      </w:r>
    </w:p>
    <w:p w14:paraId="3FD40BCD" w14:textId="77777777" w:rsidR="00DF511E" w:rsidRPr="00760CE9" w:rsidRDefault="00DF511E" w:rsidP="00DF511E">
      <w:pPr>
        <w:pStyle w:val="Akapitzlist1"/>
        <w:spacing w:after="0" w:line="100" w:lineRule="atLeast"/>
        <w:ind w:left="284"/>
        <w:jc w:val="both"/>
        <w:rPr>
          <w:rFonts w:eastAsia="Times New Roman" w:cs="Calibri"/>
          <w:sz w:val="20"/>
          <w:szCs w:val="20"/>
        </w:rPr>
      </w:pPr>
    </w:p>
    <w:p w14:paraId="44D59E0D" w14:textId="77777777" w:rsidR="001D0D81" w:rsidRPr="00760CE9" w:rsidRDefault="001D0D81">
      <w:pPr>
        <w:pStyle w:val="Akapitzlist1"/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eastAsia="Times New Roman" w:cs="Calibri"/>
          <w:sz w:val="18"/>
          <w:szCs w:val="18"/>
        </w:rPr>
      </w:pPr>
      <w:r w:rsidRPr="00760CE9">
        <w:rPr>
          <w:rFonts w:eastAsia="Times New Roman" w:cs="Calibri"/>
          <w:sz w:val="18"/>
          <w:szCs w:val="18"/>
        </w:rPr>
        <w:t>w odniesieniu do Pani/Pana danych osobowych decyzje nie będą podejmowane w sposób zautomatyzowany;</w:t>
      </w:r>
    </w:p>
    <w:p w14:paraId="521D25C0" w14:textId="77777777" w:rsidR="00DF511E" w:rsidRPr="00760CE9" w:rsidRDefault="00DF511E" w:rsidP="00DF511E">
      <w:pPr>
        <w:pStyle w:val="Akapitzlist1"/>
        <w:spacing w:after="0" w:line="100" w:lineRule="atLeast"/>
        <w:ind w:left="284"/>
        <w:jc w:val="both"/>
        <w:rPr>
          <w:rFonts w:eastAsia="Times New Roman" w:cs="Calibri"/>
          <w:sz w:val="18"/>
          <w:szCs w:val="18"/>
        </w:rPr>
      </w:pPr>
    </w:p>
    <w:p w14:paraId="433E0619" w14:textId="77777777" w:rsidR="001D0D81" w:rsidRPr="00760CE9" w:rsidRDefault="001D0D81">
      <w:pPr>
        <w:pStyle w:val="Akapitzlist1"/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eastAsia="Times New Roman" w:cs="Calibri"/>
          <w:sz w:val="18"/>
          <w:szCs w:val="18"/>
        </w:rPr>
      </w:pPr>
      <w:r w:rsidRPr="00760CE9">
        <w:rPr>
          <w:rFonts w:eastAsia="Times New Roman" w:cs="Calibri"/>
          <w:sz w:val="18"/>
          <w:szCs w:val="18"/>
        </w:rPr>
        <w:t>posiada Pani/Pan:</w:t>
      </w:r>
    </w:p>
    <w:p w14:paraId="3D7CD4A2" w14:textId="77777777" w:rsidR="001D0D81" w:rsidRPr="00760CE9" w:rsidRDefault="001D0D81" w:rsidP="00DF511E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eastAsia="Times New Roman" w:cs="Calibri"/>
          <w:sz w:val="18"/>
          <w:szCs w:val="18"/>
        </w:rPr>
      </w:pPr>
      <w:r w:rsidRPr="00760CE9">
        <w:rPr>
          <w:rFonts w:eastAsia="Times New Roman" w:cs="Calibri"/>
          <w:sz w:val="18"/>
          <w:szCs w:val="18"/>
        </w:rPr>
        <w:t>na podstawie art. 15 RODO prawo dostępu do danych osobowych Pani/Pana dotyczących;</w:t>
      </w:r>
    </w:p>
    <w:p w14:paraId="78F625BD" w14:textId="77777777" w:rsidR="001D0D81" w:rsidRPr="00760CE9" w:rsidRDefault="001D0D81" w:rsidP="00DF511E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eastAsia="Times New Roman" w:cs="Calibri"/>
          <w:sz w:val="18"/>
          <w:szCs w:val="18"/>
        </w:rPr>
      </w:pPr>
      <w:r w:rsidRPr="00760CE9">
        <w:rPr>
          <w:rFonts w:eastAsia="Times New Roman" w:cs="Calibri"/>
          <w:sz w:val="18"/>
          <w:szCs w:val="18"/>
        </w:rPr>
        <w:t xml:space="preserve">na podstawie art. 16 RODO prawo do sprostowania Pani/Pana danych osobowych </w:t>
      </w:r>
      <w:r w:rsidRPr="00760CE9">
        <w:rPr>
          <w:rFonts w:eastAsia="Times New Roman" w:cs="Calibri"/>
          <w:b/>
          <w:sz w:val="18"/>
          <w:szCs w:val="18"/>
          <w:vertAlign w:val="superscript"/>
        </w:rPr>
        <w:t>*</w:t>
      </w:r>
      <w:r w:rsidRPr="00760CE9">
        <w:rPr>
          <w:rFonts w:eastAsia="Times New Roman" w:cs="Calibri"/>
          <w:sz w:val="18"/>
          <w:szCs w:val="18"/>
        </w:rPr>
        <w:t>;</w:t>
      </w:r>
    </w:p>
    <w:p w14:paraId="1612AA2A" w14:textId="77777777" w:rsidR="001D0D81" w:rsidRPr="00760CE9" w:rsidRDefault="001D0D81" w:rsidP="00DF511E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eastAsia="Times New Roman" w:cs="Calibri"/>
          <w:sz w:val="18"/>
          <w:szCs w:val="18"/>
        </w:rPr>
      </w:pPr>
      <w:r w:rsidRPr="00760CE9">
        <w:rPr>
          <w:rFonts w:eastAsia="Times New Roman" w:cs="Calibri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16D350" w14:textId="3D303BD3" w:rsidR="001D0D81" w:rsidRDefault="001D0D81" w:rsidP="00DF511E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eastAsia="Times New Roman" w:cs="Calibri"/>
          <w:sz w:val="18"/>
          <w:szCs w:val="18"/>
        </w:rPr>
      </w:pPr>
      <w:r w:rsidRPr="00760CE9">
        <w:rPr>
          <w:rFonts w:eastAsia="Times New Roman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7E73D102" w14:textId="77777777" w:rsidR="00114F72" w:rsidRPr="00760CE9" w:rsidRDefault="00114F72" w:rsidP="00114F72">
      <w:pPr>
        <w:pStyle w:val="Akapitzlist1"/>
        <w:spacing w:after="0" w:line="100" w:lineRule="atLeast"/>
        <w:ind w:left="1004"/>
        <w:jc w:val="both"/>
        <w:rPr>
          <w:rFonts w:eastAsia="Times New Roman" w:cs="Calibri"/>
          <w:sz w:val="18"/>
          <w:szCs w:val="18"/>
        </w:rPr>
      </w:pPr>
    </w:p>
    <w:p w14:paraId="37B59DE6" w14:textId="77777777" w:rsidR="001D0D81" w:rsidRPr="00760CE9" w:rsidRDefault="001D0D81">
      <w:pPr>
        <w:pStyle w:val="Akapitzlist1"/>
        <w:numPr>
          <w:ilvl w:val="0"/>
          <w:numId w:val="3"/>
        </w:numPr>
        <w:spacing w:after="150" w:line="100" w:lineRule="atLeast"/>
        <w:ind w:left="284" w:hanging="284"/>
        <w:jc w:val="both"/>
        <w:rPr>
          <w:rFonts w:eastAsia="Times New Roman" w:cs="Calibri"/>
          <w:sz w:val="18"/>
          <w:szCs w:val="18"/>
        </w:rPr>
      </w:pPr>
      <w:r w:rsidRPr="00760CE9">
        <w:rPr>
          <w:rFonts w:eastAsia="Times New Roman" w:cs="Calibri"/>
          <w:sz w:val="18"/>
          <w:szCs w:val="18"/>
        </w:rPr>
        <w:t>nie przysługuje Pani/Panu:</w:t>
      </w:r>
    </w:p>
    <w:p w14:paraId="4D77415E" w14:textId="77777777" w:rsidR="001D0D81" w:rsidRPr="00760CE9" w:rsidRDefault="001D0D81" w:rsidP="00DF511E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eastAsia="Times New Roman" w:cs="Calibri"/>
          <w:sz w:val="18"/>
          <w:szCs w:val="18"/>
        </w:rPr>
      </w:pPr>
      <w:r w:rsidRPr="00760CE9">
        <w:rPr>
          <w:rFonts w:eastAsia="Times New Roman" w:cs="Calibri"/>
          <w:sz w:val="18"/>
          <w:szCs w:val="18"/>
        </w:rPr>
        <w:t>w związku z art. 17 ust. 3 lit. b, d lub e RODO prawo do usunięcia danych osobowych;</w:t>
      </w:r>
    </w:p>
    <w:p w14:paraId="7313918E" w14:textId="77777777" w:rsidR="001D0D81" w:rsidRPr="00760CE9" w:rsidRDefault="001D0D81" w:rsidP="00DF511E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eastAsia="Times New Roman" w:cs="Calibri"/>
          <w:b/>
          <w:sz w:val="18"/>
          <w:szCs w:val="18"/>
        </w:rPr>
      </w:pPr>
      <w:r w:rsidRPr="00760CE9">
        <w:rPr>
          <w:rFonts w:eastAsia="Times New Roman" w:cs="Calibri"/>
          <w:sz w:val="18"/>
          <w:szCs w:val="18"/>
        </w:rPr>
        <w:t>prawo do przenoszenia danych osobowych, o którym mowa w art. 20 RODO;</w:t>
      </w:r>
    </w:p>
    <w:p w14:paraId="50C3EFB1" w14:textId="77777777" w:rsidR="001D0D81" w:rsidRPr="00760CE9" w:rsidRDefault="001D0D81" w:rsidP="00DF511E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  <w:sz w:val="18"/>
          <w:szCs w:val="18"/>
        </w:rPr>
      </w:pPr>
      <w:r w:rsidRPr="00760CE9">
        <w:rPr>
          <w:rFonts w:eastAsia="Times New Roman" w:cs="Calibr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b RODO;</w:t>
      </w:r>
    </w:p>
    <w:p w14:paraId="07CF43ED" w14:textId="77777777" w:rsidR="00DF511E" w:rsidRPr="00760CE9" w:rsidRDefault="00DF511E" w:rsidP="00DF511E">
      <w:pPr>
        <w:pStyle w:val="Akapitzlist1"/>
        <w:spacing w:after="0" w:line="100" w:lineRule="atLeast"/>
        <w:ind w:left="1004"/>
        <w:jc w:val="both"/>
        <w:rPr>
          <w:rFonts w:cs="Calibri"/>
          <w:sz w:val="18"/>
          <w:szCs w:val="18"/>
        </w:rPr>
      </w:pPr>
    </w:p>
    <w:p w14:paraId="356DA0C8" w14:textId="77777777" w:rsidR="001D0D81" w:rsidRPr="00760CE9" w:rsidRDefault="001D0D81">
      <w:pPr>
        <w:pStyle w:val="Akapitzlist1"/>
        <w:numPr>
          <w:ilvl w:val="0"/>
          <w:numId w:val="3"/>
        </w:numPr>
        <w:spacing w:after="150" w:line="100" w:lineRule="atLeast"/>
        <w:ind w:left="284" w:hanging="284"/>
        <w:jc w:val="both"/>
        <w:rPr>
          <w:rFonts w:cs="Calibri"/>
          <w:sz w:val="18"/>
          <w:szCs w:val="18"/>
        </w:rPr>
      </w:pPr>
      <w:r w:rsidRPr="00760CE9">
        <w:rPr>
          <w:rFonts w:cs="Calibri"/>
          <w:sz w:val="18"/>
          <w:szCs w:val="18"/>
        </w:rPr>
        <w:t>Pani/Pana dane osobowe nie będą przekazywane do państw trzecich lub organizacji międzynarodowych.</w:t>
      </w:r>
    </w:p>
    <w:p w14:paraId="49BDEFA6" w14:textId="77777777" w:rsidR="001D0D81" w:rsidRPr="00760CE9" w:rsidRDefault="001D0D81">
      <w:pPr>
        <w:spacing w:before="120" w:after="120" w:line="276" w:lineRule="auto"/>
        <w:jc w:val="both"/>
        <w:rPr>
          <w:rFonts w:cs="Calibri"/>
          <w:sz w:val="18"/>
          <w:szCs w:val="18"/>
        </w:rPr>
      </w:pPr>
    </w:p>
    <w:p w14:paraId="169F88BA" w14:textId="77777777" w:rsidR="00DF511E" w:rsidRPr="00760CE9" w:rsidRDefault="001D0D81" w:rsidP="00DF511E">
      <w:pPr>
        <w:spacing w:before="120" w:after="120" w:line="276" w:lineRule="auto"/>
        <w:jc w:val="both"/>
        <w:rPr>
          <w:rFonts w:cs="Calibri"/>
        </w:rPr>
      </w:pPr>
      <w:r w:rsidRPr="00760CE9">
        <w:rPr>
          <w:rFonts w:cs="Calibri"/>
        </w:rPr>
        <w:t>______________________</w:t>
      </w:r>
    </w:p>
    <w:p w14:paraId="014CFDBF" w14:textId="77777777" w:rsidR="001D0D81" w:rsidRPr="00760CE9" w:rsidRDefault="001D0D81" w:rsidP="00DF511E">
      <w:pPr>
        <w:spacing w:before="120" w:after="120" w:line="276" w:lineRule="auto"/>
        <w:jc w:val="both"/>
        <w:rPr>
          <w:rFonts w:cs="Calibri"/>
          <w:i/>
          <w:sz w:val="18"/>
          <w:szCs w:val="18"/>
        </w:rPr>
      </w:pPr>
      <w:r w:rsidRPr="00760CE9">
        <w:rPr>
          <w:rFonts w:cs="Calibri"/>
          <w:b/>
          <w:i/>
          <w:sz w:val="18"/>
          <w:szCs w:val="18"/>
          <w:vertAlign w:val="superscript"/>
        </w:rPr>
        <w:t xml:space="preserve">* </w:t>
      </w:r>
      <w:r w:rsidRPr="00760CE9">
        <w:rPr>
          <w:rFonts w:cs="Calibri"/>
          <w:b/>
          <w:i/>
          <w:sz w:val="18"/>
          <w:szCs w:val="18"/>
        </w:rPr>
        <w:t>Wyjaśnienie:</w:t>
      </w:r>
      <w:r w:rsidRPr="00760CE9">
        <w:rPr>
          <w:rFonts w:cs="Calibri"/>
          <w:i/>
          <w:sz w:val="18"/>
          <w:szCs w:val="18"/>
        </w:rPr>
        <w:t xml:space="preserve"> </w:t>
      </w:r>
      <w:r w:rsidRPr="00760CE9">
        <w:rPr>
          <w:rFonts w:eastAsia="Times New Roman" w:cs="Calibri"/>
          <w:i/>
          <w:sz w:val="18"/>
          <w:szCs w:val="18"/>
        </w:rPr>
        <w:t xml:space="preserve">skorzystanie z prawa do sprostowania nie może skutkować zmianą </w:t>
      </w:r>
      <w:r w:rsidRPr="00760CE9">
        <w:rPr>
          <w:rFonts w:cs="Calibri"/>
          <w:i/>
          <w:sz w:val="18"/>
          <w:szCs w:val="18"/>
        </w:rPr>
        <w:t>wyniku postępowania</w:t>
      </w:r>
      <w:r w:rsidRPr="00760CE9">
        <w:rPr>
          <w:rFonts w:cs="Calibri"/>
          <w:i/>
          <w:sz w:val="18"/>
          <w:szCs w:val="18"/>
        </w:rPr>
        <w:br/>
        <w:t>o udzielenie zamówienia publicznego o wartości zamówienia nieprzekraczającej wyrażonej w złotych równowartości kwoty 30 000 EURO.</w:t>
      </w:r>
    </w:p>
    <w:p w14:paraId="01AF4861" w14:textId="77777777" w:rsidR="001D0D81" w:rsidRPr="00760CE9" w:rsidRDefault="001D0D81" w:rsidP="00DF511E">
      <w:pPr>
        <w:pStyle w:val="Akapitzlist1"/>
        <w:spacing w:after="0" w:line="100" w:lineRule="atLeast"/>
        <w:ind w:left="0"/>
        <w:jc w:val="both"/>
        <w:rPr>
          <w:rFonts w:cs="Calibri"/>
        </w:rPr>
      </w:pPr>
      <w:r w:rsidRPr="00760CE9">
        <w:rPr>
          <w:rFonts w:cs="Calibri"/>
          <w:b/>
          <w:i/>
          <w:sz w:val="18"/>
          <w:szCs w:val="18"/>
          <w:vertAlign w:val="superscript"/>
        </w:rPr>
        <w:t xml:space="preserve">** </w:t>
      </w:r>
      <w:r w:rsidRPr="00760CE9">
        <w:rPr>
          <w:rFonts w:cs="Calibri"/>
          <w:b/>
          <w:i/>
          <w:sz w:val="18"/>
          <w:szCs w:val="18"/>
        </w:rPr>
        <w:t>Wyjaśnienie:</w:t>
      </w:r>
      <w:r w:rsidRPr="00760CE9">
        <w:rPr>
          <w:rFonts w:cs="Calibri"/>
          <w:i/>
          <w:sz w:val="18"/>
          <w:szCs w:val="18"/>
        </w:rPr>
        <w:t xml:space="preserve"> prawo do ograniczenia przetwarzania nie ma zastosowania w odniesieniu </w:t>
      </w:r>
      <w:r w:rsidRPr="00760CE9">
        <w:rPr>
          <w:rFonts w:cs="Calibri"/>
          <w:i/>
          <w:sz w:val="18"/>
          <w:szCs w:val="18"/>
        </w:rPr>
        <w:br/>
        <w:t xml:space="preserve">do </w:t>
      </w:r>
      <w:r w:rsidRPr="00760CE9">
        <w:rPr>
          <w:rFonts w:eastAsia="Times New Roman" w:cs="Calibri"/>
          <w:i/>
          <w:sz w:val="18"/>
          <w:szCs w:val="18"/>
        </w:rPr>
        <w:t xml:space="preserve">przechowywania, w celu zapewnienia korzystania ze środków ochrony prawnej lub w celu ochrony praw innej osoby fizycznej lub prawnej, lub z uwagi na ważne względy interesu publicznego Unii Europejskiej </w:t>
      </w:r>
      <w:r w:rsidRPr="00760CE9">
        <w:rPr>
          <w:rFonts w:eastAsia="Times New Roman" w:cs="Calibri"/>
          <w:i/>
          <w:sz w:val="18"/>
          <w:szCs w:val="18"/>
        </w:rPr>
        <w:br/>
        <w:t>lub państwa członkowskiego.</w:t>
      </w:r>
    </w:p>
    <w:sectPr w:rsidR="001D0D81" w:rsidRPr="00760CE9">
      <w:pgSz w:w="11906" w:h="16838"/>
      <w:pgMar w:top="851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−"/>
      <w:lvlJc w:val="left"/>
      <w:pPr>
        <w:tabs>
          <w:tab w:val="num" w:pos="568"/>
        </w:tabs>
        <w:ind w:left="1714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24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68"/>
        </w:tabs>
        <w:ind w:left="31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38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68"/>
        </w:tabs>
        <w:ind w:left="45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68"/>
        </w:tabs>
        <w:ind w:left="53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60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"/>
        </w:tabs>
        <w:ind w:left="67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"/>
        </w:tabs>
        <w:ind w:left="747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F8216D"/>
    <w:multiLevelType w:val="hybridMultilevel"/>
    <w:tmpl w:val="C22ED8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5D648E"/>
    <w:multiLevelType w:val="hybridMultilevel"/>
    <w:tmpl w:val="A89A9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3800419">
    <w:abstractNumId w:val="0"/>
  </w:num>
  <w:num w:numId="2" w16cid:durableId="203520722">
    <w:abstractNumId w:val="1"/>
  </w:num>
  <w:num w:numId="3" w16cid:durableId="1849056708">
    <w:abstractNumId w:val="2"/>
  </w:num>
  <w:num w:numId="4" w16cid:durableId="610164694">
    <w:abstractNumId w:val="3"/>
  </w:num>
  <w:num w:numId="5" w16cid:durableId="476386008">
    <w:abstractNumId w:val="5"/>
  </w:num>
  <w:num w:numId="6" w16cid:durableId="1252085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1E"/>
    <w:rsid w:val="00020B14"/>
    <w:rsid w:val="00072E60"/>
    <w:rsid w:val="000F1A40"/>
    <w:rsid w:val="00107C44"/>
    <w:rsid w:val="00114F72"/>
    <w:rsid w:val="001D0D81"/>
    <w:rsid w:val="001F4270"/>
    <w:rsid w:val="002D4DC7"/>
    <w:rsid w:val="002E158E"/>
    <w:rsid w:val="00371DB3"/>
    <w:rsid w:val="00385168"/>
    <w:rsid w:val="00391491"/>
    <w:rsid w:val="004A5109"/>
    <w:rsid w:val="004B4371"/>
    <w:rsid w:val="004F54AE"/>
    <w:rsid w:val="005371E0"/>
    <w:rsid w:val="0056263C"/>
    <w:rsid w:val="005A76BD"/>
    <w:rsid w:val="005B6176"/>
    <w:rsid w:val="005C3C14"/>
    <w:rsid w:val="00697B1A"/>
    <w:rsid w:val="006B7AFC"/>
    <w:rsid w:val="006E18A0"/>
    <w:rsid w:val="00760CE9"/>
    <w:rsid w:val="007C0FA8"/>
    <w:rsid w:val="007C10A2"/>
    <w:rsid w:val="00856133"/>
    <w:rsid w:val="008B4C59"/>
    <w:rsid w:val="00913B7D"/>
    <w:rsid w:val="00945447"/>
    <w:rsid w:val="009A5DFB"/>
    <w:rsid w:val="009C6F40"/>
    <w:rsid w:val="009E547C"/>
    <w:rsid w:val="009E6318"/>
    <w:rsid w:val="00A55732"/>
    <w:rsid w:val="00A61093"/>
    <w:rsid w:val="00B648B3"/>
    <w:rsid w:val="00B74398"/>
    <w:rsid w:val="00C6019A"/>
    <w:rsid w:val="00C63103"/>
    <w:rsid w:val="00C65FEF"/>
    <w:rsid w:val="00C80E0B"/>
    <w:rsid w:val="00CE62D1"/>
    <w:rsid w:val="00D15BCC"/>
    <w:rsid w:val="00D36B2D"/>
    <w:rsid w:val="00DB5303"/>
    <w:rsid w:val="00DC2DEA"/>
    <w:rsid w:val="00DF511E"/>
    <w:rsid w:val="00E90D90"/>
    <w:rsid w:val="00EE0ACF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6ED5A1"/>
  <w15:chartTrackingRefBased/>
  <w15:docId w15:val="{945DA5E2-EBE6-48CE-BBB2-80DA951F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font404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DF511E"/>
    <w:pPr>
      <w:keepNext/>
      <w:suppressAutoHyphens w:val="0"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  <w:color w:val="00000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DF511E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DF511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C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Szyszunia</dc:creator>
  <cp:keywords/>
  <cp:lastModifiedBy>Centrum Kultury w Mielnie</cp:lastModifiedBy>
  <cp:revision>2</cp:revision>
  <cp:lastPrinted>2018-10-04T11:31:00Z</cp:lastPrinted>
  <dcterms:created xsi:type="dcterms:W3CDTF">2022-06-14T12:52:00Z</dcterms:created>
  <dcterms:modified xsi:type="dcterms:W3CDTF">2022-06-14T12:52:00Z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